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D8B5" w14:textId="4741461B" w:rsidR="009D0DE1" w:rsidRDefault="009D0DE1" w:rsidP="00394AA6">
      <w:pPr>
        <w:spacing w:after="0" w:line="276" w:lineRule="auto"/>
        <w:ind w:firstLine="567"/>
        <w:rPr>
          <w:rFonts w:ascii="Times New Roman" w:hAnsi="Times New Roman" w:cs="Times New Roman"/>
          <w:b/>
          <w:sz w:val="24"/>
          <w:szCs w:val="24"/>
          <w:lang w:val="ky-KG"/>
        </w:rPr>
      </w:pPr>
      <w:r w:rsidRPr="009D0DE1">
        <w:rPr>
          <w:rFonts w:ascii="Times New Roman" w:hAnsi="Times New Roman" w:cs="Times New Roman"/>
          <w:b/>
          <w:sz w:val="24"/>
          <w:szCs w:val="24"/>
        </w:rPr>
        <w:t xml:space="preserve">Перечень документов для </w:t>
      </w:r>
      <w:r w:rsidR="002475A4">
        <w:rPr>
          <w:rFonts w:ascii="Times New Roman" w:hAnsi="Times New Roman" w:cs="Times New Roman"/>
          <w:b/>
          <w:sz w:val="24"/>
          <w:szCs w:val="24"/>
        </w:rPr>
        <w:t>организации</w:t>
      </w:r>
      <w:r w:rsidRPr="009D0DE1">
        <w:rPr>
          <w:rFonts w:ascii="Times New Roman" w:hAnsi="Times New Roman" w:cs="Times New Roman"/>
          <w:b/>
          <w:sz w:val="24"/>
          <w:szCs w:val="24"/>
        </w:rPr>
        <w:t xml:space="preserve"> инспекции </w:t>
      </w:r>
      <w:r w:rsidRPr="009D0DE1">
        <w:rPr>
          <w:rFonts w:ascii="Times New Roman" w:hAnsi="Times New Roman" w:cs="Times New Roman"/>
          <w:b/>
          <w:sz w:val="24"/>
          <w:szCs w:val="24"/>
          <w:lang w:val="en-US"/>
        </w:rPr>
        <w:t>GMP</w:t>
      </w:r>
      <w:r w:rsidRPr="009D0DE1">
        <w:rPr>
          <w:rFonts w:ascii="Times New Roman" w:hAnsi="Times New Roman" w:cs="Times New Roman"/>
          <w:b/>
          <w:sz w:val="24"/>
          <w:szCs w:val="24"/>
        </w:rPr>
        <w:t xml:space="preserve"> </w:t>
      </w:r>
      <w:r w:rsidRPr="009D0DE1">
        <w:rPr>
          <w:rFonts w:ascii="Times New Roman" w:hAnsi="Times New Roman" w:cs="Times New Roman"/>
          <w:b/>
          <w:sz w:val="24"/>
          <w:szCs w:val="24"/>
          <w:lang w:val="ky-KG"/>
        </w:rPr>
        <w:t>ЕАЭС</w:t>
      </w:r>
    </w:p>
    <w:p w14:paraId="61A07B52" w14:textId="77777777" w:rsidR="004D45CC" w:rsidRDefault="004D45CC" w:rsidP="00394AA6">
      <w:pPr>
        <w:spacing w:after="0" w:line="276" w:lineRule="auto"/>
        <w:ind w:firstLine="567"/>
        <w:rPr>
          <w:rFonts w:ascii="Times New Roman" w:hAnsi="Times New Roman" w:cs="Times New Roman"/>
          <w:b/>
          <w:sz w:val="24"/>
          <w:szCs w:val="24"/>
          <w:lang w:val="ky-KG"/>
        </w:rPr>
      </w:pPr>
    </w:p>
    <w:p w14:paraId="4EB26887" w14:textId="11999D1E" w:rsidR="009D0DE1" w:rsidRPr="009D0DE1" w:rsidRDefault="004D45CC" w:rsidP="004D45CC">
      <w:pPr>
        <w:spacing w:line="276" w:lineRule="auto"/>
        <w:ind w:firstLine="567"/>
        <w:rPr>
          <w:rFonts w:ascii="Times New Roman" w:hAnsi="Times New Roman" w:cs="Times New Roman"/>
          <w:b/>
          <w:sz w:val="24"/>
          <w:szCs w:val="24"/>
        </w:rPr>
      </w:pPr>
      <w:r w:rsidRPr="00F522D3">
        <w:rPr>
          <w:rFonts w:ascii="Times New Roman" w:eastAsia="Times New Roman" w:hAnsi="Times New Roman" w:cs="Times New Roman"/>
          <w:color w:val="242424"/>
          <w:sz w:val="24"/>
          <w:szCs w:val="24"/>
          <w:lang w:eastAsia="ru-RU"/>
        </w:rPr>
        <w:t xml:space="preserve">Для </w:t>
      </w:r>
      <w:r w:rsidR="002475A4">
        <w:rPr>
          <w:rFonts w:ascii="Times New Roman" w:eastAsia="Times New Roman" w:hAnsi="Times New Roman" w:cs="Times New Roman"/>
          <w:color w:val="242424"/>
          <w:sz w:val="24"/>
          <w:szCs w:val="24"/>
          <w:lang w:eastAsia="ru-RU"/>
        </w:rPr>
        <w:t>организации</w:t>
      </w:r>
      <w:r>
        <w:rPr>
          <w:rFonts w:ascii="Times New Roman" w:eastAsia="Times New Roman" w:hAnsi="Times New Roman" w:cs="Times New Roman"/>
          <w:color w:val="242424"/>
          <w:sz w:val="24"/>
          <w:szCs w:val="24"/>
          <w:lang w:eastAsia="ru-RU"/>
        </w:rPr>
        <w:t xml:space="preserve"> фармацевтической </w:t>
      </w:r>
      <w:r w:rsidRPr="00F522D3">
        <w:rPr>
          <w:rFonts w:ascii="Times New Roman" w:eastAsia="Times New Roman" w:hAnsi="Times New Roman" w:cs="Times New Roman"/>
          <w:color w:val="242424"/>
          <w:sz w:val="24"/>
          <w:szCs w:val="24"/>
          <w:lang w:eastAsia="ru-RU"/>
        </w:rPr>
        <w:t xml:space="preserve">инспекции </w:t>
      </w:r>
      <w:r>
        <w:rPr>
          <w:rFonts w:ascii="Times New Roman" w:eastAsia="Times New Roman" w:hAnsi="Times New Roman" w:cs="Times New Roman"/>
          <w:color w:val="242424"/>
          <w:sz w:val="24"/>
          <w:szCs w:val="24"/>
          <w:lang w:eastAsia="ru-RU"/>
        </w:rPr>
        <w:t xml:space="preserve">на соответствие требованиям </w:t>
      </w:r>
      <w:r w:rsidRPr="004D45CC">
        <w:rPr>
          <w:rFonts w:ascii="Times New Roman" w:hAnsi="Times New Roman" w:cs="Times New Roman"/>
          <w:bCs/>
          <w:sz w:val="24"/>
          <w:szCs w:val="24"/>
          <w:lang w:val="en-US"/>
        </w:rPr>
        <w:t>GMP</w:t>
      </w:r>
      <w:r w:rsidRPr="004D45CC">
        <w:rPr>
          <w:rFonts w:ascii="Times New Roman" w:hAnsi="Times New Roman" w:cs="Times New Roman"/>
          <w:bCs/>
          <w:sz w:val="24"/>
          <w:szCs w:val="24"/>
        </w:rPr>
        <w:t xml:space="preserve"> </w:t>
      </w:r>
      <w:r w:rsidRPr="004D45CC">
        <w:rPr>
          <w:rFonts w:ascii="Times New Roman" w:hAnsi="Times New Roman" w:cs="Times New Roman"/>
          <w:bCs/>
          <w:sz w:val="24"/>
          <w:szCs w:val="24"/>
          <w:lang w:val="ky-KG"/>
        </w:rPr>
        <w:t>ЕАЭС</w:t>
      </w:r>
      <w:r w:rsidRPr="00F522D3">
        <w:rPr>
          <w:rFonts w:ascii="Times New Roman" w:eastAsia="Times New Roman" w:hAnsi="Times New Roman" w:cs="Times New Roman"/>
          <w:color w:val="242424"/>
          <w:sz w:val="24"/>
          <w:szCs w:val="24"/>
          <w:lang w:eastAsia="ru-RU"/>
        </w:rPr>
        <w:t xml:space="preserve"> заявителем</w:t>
      </w:r>
      <w:r>
        <w:rPr>
          <w:rFonts w:ascii="Times New Roman" w:eastAsia="Times New Roman" w:hAnsi="Times New Roman" w:cs="Times New Roman"/>
          <w:color w:val="242424"/>
          <w:sz w:val="24"/>
          <w:szCs w:val="24"/>
          <w:lang w:eastAsia="ru-RU"/>
        </w:rPr>
        <w:t xml:space="preserve"> </w:t>
      </w:r>
      <w:r w:rsidRPr="00F522D3">
        <w:rPr>
          <w:rFonts w:ascii="Times New Roman" w:eastAsia="Times New Roman" w:hAnsi="Times New Roman" w:cs="Times New Roman"/>
          <w:color w:val="242424"/>
          <w:sz w:val="24"/>
          <w:szCs w:val="24"/>
          <w:lang w:eastAsia="ru-RU"/>
        </w:rPr>
        <w:t>представл</w:t>
      </w:r>
      <w:r>
        <w:rPr>
          <w:rFonts w:ascii="Times New Roman" w:eastAsia="Times New Roman" w:hAnsi="Times New Roman" w:cs="Times New Roman"/>
          <w:color w:val="242424"/>
          <w:sz w:val="24"/>
          <w:szCs w:val="24"/>
          <w:lang w:eastAsia="ru-RU"/>
        </w:rPr>
        <w:t>яются</w:t>
      </w:r>
      <w:r w:rsidRPr="00F522D3">
        <w:rPr>
          <w:rFonts w:ascii="Times New Roman" w:eastAsia="Times New Roman" w:hAnsi="Times New Roman" w:cs="Times New Roman"/>
          <w:color w:val="242424"/>
          <w:sz w:val="24"/>
          <w:szCs w:val="24"/>
          <w:lang w:eastAsia="ru-RU"/>
        </w:rPr>
        <w:t xml:space="preserve"> в фармацевтический инспекторат на </w:t>
      </w:r>
      <w:r>
        <w:rPr>
          <w:rFonts w:ascii="Times New Roman" w:eastAsia="Times New Roman" w:hAnsi="Times New Roman" w:cs="Times New Roman"/>
          <w:color w:val="242424"/>
          <w:sz w:val="24"/>
          <w:szCs w:val="24"/>
          <w:lang w:eastAsia="ru-RU"/>
        </w:rPr>
        <w:t xml:space="preserve">кыргызском или </w:t>
      </w:r>
      <w:r w:rsidRPr="00F522D3">
        <w:rPr>
          <w:rFonts w:ascii="Times New Roman" w:eastAsia="Times New Roman" w:hAnsi="Times New Roman" w:cs="Times New Roman"/>
          <w:color w:val="242424"/>
          <w:sz w:val="24"/>
          <w:szCs w:val="24"/>
          <w:lang w:eastAsia="ru-RU"/>
        </w:rPr>
        <w:t>русском языке (или в переводе на эти языки) следующи</w:t>
      </w:r>
      <w:r>
        <w:rPr>
          <w:rFonts w:ascii="Times New Roman" w:eastAsia="Times New Roman" w:hAnsi="Times New Roman" w:cs="Times New Roman"/>
          <w:color w:val="242424"/>
          <w:sz w:val="24"/>
          <w:szCs w:val="24"/>
          <w:lang w:eastAsia="ru-RU"/>
        </w:rPr>
        <w:t>е</w:t>
      </w:r>
      <w:r w:rsidRPr="00F522D3">
        <w:rPr>
          <w:rFonts w:ascii="Times New Roman" w:eastAsia="Times New Roman" w:hAnsi="Times New Roman" w:cs="Times New Roman"/>
          <w:color w:val="242424"/>
          <w:sz w:val="24"/>
          <w:szCs w:val="24"/>
          <w:lang w:eastAsia="ru-RU"/>
        </w:rPr>
        <w:t xml:space="preserve"> документ</w:t>
      </w:r>
      <w:r>
        <w:rPr>
          <w:rFonts w:ascii="Times New Roman" w:eastAsia="Times New Roman" w:hAnsi="Times New Roman" w:cs="Times New Roman"/>
          <w:color w:val="242424"/>
          <w:sz w:val="24"/>
          <w:szCs w:val="24"/>
          <w:lang w:eastAsia="ru-RU"/>
        </w:rPr>
        <w:t>ы:</w:t>
      </w:r>
    </w:p>
    <w:p w14:paraId="2D60D58A" w14:textId="765B5A13" w:rsidR="009D0DE1" w:rsidRPr="009D0DE1" w:rsidRDefault="009D0DE1" w:rsidP="004D45CC">
      <w:pPr>
        <w:pStyle w:val="a5"/>
        <w:shd w:val="clear" w:color="auto" w:fill="FFFFFF"/>
        <w:spacing w:before="240" w:beforeAutospacing="0" w:after="0" w:afterAutospacing="0" w:line="276" w:lineRule="auto"/>
        <w:ind w:firstLine="567"/>
        <w:jc w:val="both"/>
      </w:pPr>
      <w:r w:rsidRPr="009D0DE1">
        <w:rPr>
          <w:b/>
          <w:bCs/>
        </w:rPr>
        <w:t>Для организации-производителя (резидента),</w:t>
      </w:r>
      <w:r w:rsidRPr="009D0DE1">
        <w:t xml:space="preserve"> находящейся на территории </w:t>
      </w:r>
      <w:r w:rsidR="00280162">
        <w:t>Кыргызской Республики</w:t>
      </w:r>
      <w:r w:rsidRPr="009D0DE1">
        <w:t>:</w:t>
      </w:r>
    </w:p>
    <w:p w14:paraId="76ECE872" w14:textId="0EFB555E" w:rsidR="009D0DE1" w:rsidRPr="009D0DE1" w:rsidRDefault="009D0DE1" w:rsidP="009D0DE1">
      <w:pPr>
        <w:pStyle w:val="a5"/>
        <w:numPr>
          <w:ilvl w:val="0"/>
          <w:numId w:val="3"/>
        </w:numPr>
        <w:shd w:val="clear" w:color="auto" w:fill="FFFFFF"/>
        <w:tabs>
          <w:tab w:val="left" w:pos="851"/>
        </w:tabs>
        <w:spacing w:before="0" w:beforeAutospacing="0" w:after="0" w:afterAutospacing="0" w:line="276" w:lineRule="auto"/>
        <w:ind w:left="0" w:firstLine="567"/>
        <w:jc w:val="both"/>
      </w:pPr>
      <w:r w:rsidRPr="009D0DE1">
        <w:t xml:space="preserve">заявление </w:t>
      </w:r>
      <w:r w:rsidR="0020174F">
        <w:t>на</w:t>
      </w:r>
      <w:r w:rsidRPr="009D0DE1">
        <w:t xml:space="preserve"> проведени</w:t>
      </w:r>
      <w:r w:rsidR="0020174F">
        <w:t>е</w:t>
      </w:r>
      <w:r w:rsidRPr="009D0DE1">
        <w:t xml:space="preserve"> </w:t>
      </w:r>
      <w:r w:rsidR="0020174F">
        <w:t xml:space="preserve">фармацевтической </w:t>
      </w:r>
      <w:r w:rsidRPr="009D0DE1">
        <w:t>инспекции;</w:t>
      </w:r>
    </w:p>
    <w:p w14:paraId="799E4B08" w14:textId="77777777" w:rsidR="009D0DE1" w:rsidRPr="009D0DE1" w:rsidRDefault="009D0DE1" w:rsidP="009D0DE1">
      <w:pPr>
        <w:pStyle w:val="a5"/>
        <w:numPr>
          <w:ilvl w:val="0"/>
          <w:numId w:val="3"/>
        </w:numPr>
        <w:shd w:val="clear" w:color="auto" w:fill="FFFFFF"/>
        <w:tabs>
          <w:tab w:val="left" w:pos="851"/>
        </w:tabs>
        <w:spacing w:before="0" w:beforeAutospacing="0" w:after="0" w:afterAutospacing="0" w:line="276" w:lineRule="auto"/>
        <w:ind w:left="0" w:firstLine="567"/>
        <w:jc w:val="both"/>
      </w:pPr>
      <w:r w:rsidRPr="009D0DE1">
        <w:t>копия досье (мастер-файла) производственной площадки согласно части III Правил надлежащей производственной практики, содержащего копию лицензии на осуществление деятельности по производству лекарственных средств (при наличии);</w:t>
      </w:r>
    </w:p>
    <w:p w14:paraId="48B16838" w14:textId="57537B7A" w:rsidR="009D0DE1" w:rsidRPr="009D0DE1" w:rsidRDefault="009D0DE1" w:rsidP="004D45CC">
      <w:pPr>
        <w:pStyle w:val="a5"/>
        <w:numPr>
          <w:ilvl w:val="0"/>
          <w:numId w:val="3"/>
        </w:numPr>
        <w:shd w:val="clear" w:color="auto" w:fill="FFFFFF"/>
        <w:tabs>
          <w:tab w:val="left" w:pos="851"/>
        </w:tabs>
        <w:spacing w:before="0" w:beforeAutospacing="0" w:after="0" w:afterAutospacing="0" w:line="276" w:lineRule="auto"/>
        <w:ind w:left="0" w:firstLine="567"/>
        <w:jc w:val="both"/>
        <w:rPr>
          <w:rStyle w:val="a6"/>
          <w:color w:val="auto"/>
          <w:u w:val="none"/>
        </w:rPr>
      </w:pPr>
      <w:r w:rsidRPr="009D0DE1">
        <w:t xml:space="preserve">перечень лекарственных средств, производимых (планируемых к производству) на производственной площадке согласно </w:t>
      </w:r>
      <w:hyperlink w:anchor="pril3" w:history="1">
        <w:r w:rsidRPr="009D0DE1">
          <w:rPr>
            <w:rStyle w:val="a6"/>
            <w:color w:val="auto"/>
            <w:u w:val="none"/>
          </w:rPr>
          <w:t>приложению №3</w:t>
        </w:r>
      </w:hyperlink>
      <w:r w:rsidR="004D45CC">
        <w:rPr>
          <w:rStyle w:val="a6"/>
          <w:color w:val="auto"/>
          <w:u w:val="none"/>
        </w:rPr>
        <w:t>.</w:t>
      </w:r>
    </w:p>
    <w:p w14:paraId="3CFE1729" w14:textId="77777777" w:rsidR="009D0DE1" w:rsidRPr="009D0DE1" w:rsidRDefault="009D0DE1" w:rsidP="004D45CC">
      <w:pPr>
        <w:pStyle w:val="a5"/>
        <w:shd w:val="clear" w:color="auto" w:fill="FFFFFF"/>
        <w:spacing w:before="240" w:beforeAutospacing="0" w:after="0" w:afterAutospacing="0" w:line="276" w:lineRule="auto"/>
        <w:ind w:firstLine="567"/>
        <w:jc w:val="both"/>
        <w:rPr>
          <w:b/>
          <w:bCs/>
        </w:rPr>
      </w:pPr>
      <w:r w:rsidRPr="009D0DE1">
        <w:rPr>
          <w:b/>
          <w:bCs/>
        </w:rPr>
        <w:t>Для организации-производителя (нерезидента):</w:t>
      </w:r>
    </w:p>
    <w:p w14:paraId="7ACB6545" w14:textId="622F5228" w:rsidR="009D0DE1" w:rsidRPr="009D0DE1" w:rsidRDefault="009D0DE1" w:rsidP="009D0DE1">
      <w:pPr>
        <w:pStyle w:val="a5"/>
        <w:numPr>
          <w:ilvl w:val="0"/>
          <w:numId w:val="4"/>
        </w:numPr>
        <w:shd w:val="clear" w:color="auto" w:fill="FFFFFF"/>
        <w:tabs>
          <w:tab w:val="left" w:pos="851"/>
        </w:tabs>
        <w:spacing w:before="0" w:beforeAutospacing="0" w:after="0" w:afterAutospacing="0" w:line="276" w:lineRule="auto"/>
        <w:ind w:left="0" w:firstLine="567"/>
        <w:jc w:val="both"/>
      </w:pPr>
      <w:r w:rsidRPr="009D0DE1">
        <w:t xml:space="preserve">заявление </w:t>
      </w:r>
      <w:r w:rsidR="0014034C">
        <w:t>на</w:t>
      </w:r>
      <w:r w:rsidRPr="009D0DE1">
        <w:t xml:space="preserve"> проведени</w:t>
      </w:r>
      <w:r w:rsidR="0014034C">
        <w:t>е</w:t>
      </w:r>
      <w:r w:rsidRPr="009D0DE1">
        <w:t xml:space="preserve"> </w:t>
      </w:r>
      <w:r w:rsidR="0014034C">
        <w:t xml:space="preserve">фармацевтической </w:t>
      </w:r>
      <w:r w:rsidRPr="009D0DE1">
        <w:t>инспекции;</w:t>
      </w:r>
    </w:p>
    <w:p w14:paraId="67F8FF0D" w14:textId="77777777" w:rsidR="009D0DE1" w:rsidRPr="009D0DE1" w:rsidRDefault="009D0DE1" w:rsidP="009D0DE1">
      <w:pPr>
        <w:pStyle w:val="a5"/>
        <w:numPr>
          <w:ilvl w:val="0"/>
          <w:numId w:val="4"/>
        </w:numPr>
        <w:shd w:val="clear" w:color="auto" w:fill="FFFFFF"/>
        <w:tabs>
          <w:tab w:val="left" w:pos="851"/>
        </w:tabs>
        <w:spacing w:before="0" w:beforeAutospacing="0" w:after="0" w:afterAutospacing="0" w:line="276" w:lineRule="auto"/>
        <w:ind w:left="0" w:firstLine="567"/>
        <w:jc w:val="both"/>
      </w:pPr>
      <w:r w:rsidRPr="009D0DE1">
        <w:t>копия досье (мастер-файла) производственной площадки согласно части III правил надлежащей производственной практики;</w:t>
      </w:r>
    </w:p>
    <w:p w14:paraId="565D80A5" w14:textId="77777777" w:rsidR="009D0DE1" w:rsidRPr="009D0DE1" w:rsidRDefault="009D0DE1" w:rsidP="009D0DE1">
      <w:pPr>
        <w:pStyle w:val="a5"/>
        <w:numPr>
          <w:ilvl w:val="0"/>
          <w:numId w:val="4"/>
        </w:numPr>
        <w:shd w:val="clear" w:color="auto" w:fill="FFFFFF"/>
        <w:tabs>
          <w:tab w:val="left" w:pos="851"/>
        </w:tabs>
        <w:spacing w:before="0" w:beforeAutospacing="0" w:after="0" w:afterAutospacing="0" w:line="276" w:lineRule="auto"/>
        <w:ind w:left="0" w:firstLine="567"/>
        <w:jc w:val="both"/>
      </w:pPr>
      <w:r w:rsidRPr="009D0DE1">
        <w:t>заверенная в установленном порядке копия, или электронная копия действующего разрешения (лицензии) на производство лекарственных средств выданного уполномоченным органом третьей страны, на территории которой расположена производственная площадка или выписка из соответствующего реестра третьей страны, на территории которой находится инспектируемый субъект;</w:t>
      </w:r>
    </w:p>
    <w:p w14:paraId="5C1D1B7F" w14:textId="77777777" w:rsidR="009D0DE1" w:rsidRPr="009D0DE1" w:rsidRDefault="009D0DE1" w:rsidP="009D0DE1">
      <w:pPr>
        <w:pStyle w:val="a5"/>
        <w:numPr>
          <w:ilvl w:val="0"/>
          <w:numId w:val="4"/>
        </w:numPr>
        <w:shd w:val="clear" w:color="auto" w:fill="FFFFFF"/>
        <w:tabs>
          <w:tab w:val="left" w:pos="851"/>
        </w:tabs>
        <w:spacing w:before="0" w:beforeAutospacing="0" w:after="0" w:afterAutospacing="0" w:line="276" w:lineRule="auto"/>
        <w:ind w:left="0" w:firstLine="567"/>
        <w:jc w:val="both"/>
      </w:pPr>
      <w:r w:rsidRPr="009D0DE1">
        <w:t>заверенная в установленном порядке копия документа, выданного уполномоченным органом (организацией) страны на территории которой производятся лекарственные средства, о соответствии производства (производственной площадки) требованиям правил надлежащей производственной практики, применяемых в стране производства (при наличии) или электронная копия или выписка из соответствующего реестра страны, на территории которой находится инспектируемый объект;</w:t>
      </w:r>
    </w:p>
    <w:p w14:paraId="63B4C401" w14:textId="4C4C99F5" w:rsidR="009D0DE1" w:rsidRPr="009D0DE1" w:rsidRDefault="009D0DE1" w:rsidP="009D0DE1">
      <w:pPr>
        <w:pStyle w:val="a5"/>
        <w:numPr>
          <w:ilvl w:val="0"/>
          <w:numId w:val="3"/>
        </w:numPr>
        <w:shd w:val="clear" w:color="auto" w:fill="FFFFFF"/>
        <w:tabs>
          <w:tab w:val="left" w:pos="851"/>
        </w:tabs>
        <w:spacing w:before="0" w:beforeAutospacing="0" w:after="0" w:afterAutospacing="0" w:line="276" w:lineRule="auto"/>
        <w:ind w:left="0" w:firstLine="567"/>
        <w:jc w:val="both"/>
        <w:rPr>
          <w:rStyle w:val="a6"/>
          <w:color w:val="auto"/>
          <w:u w:val="none"/>
        </w:rPr>
      </w:pPr>
      <w:r w:rsidRPr="009D0DE1">
        <w:t>перечень лекарственных средств, производимых (планируемых к производству) на производственной площадке</w:t>
      </w:r>
      <w:r w:rsidRPr="009D0DE1">
        <w:rPr>
          <w:rStyle w:val="a6"/>
          <w:color w:val="auto"/>
          <w:u w:val="none"/>
        </w:rPr>
        <w:t>.</w:t>
      </w:r>
    </w:p>
    <w:p w14:paraId="28D057A5" w14:textId="77777777" w:rsidR="009D0DE1" w:rsidRPr="009D0DE1" w:rsidRDefault="009D0DE1" w:rsidP="009D0DE1">
      <w:pPr>
        <w:shd w:val="clear" w:color="auto" w:fill="FFFFFF"/>
        <w:tabs>
          <w:tab w:val="left" w:pos="851"/>
        </w:tabs>
        <w:spacing w:after="0"/>
        <w:ind w:firstLine="567"/>
        <w:outlineLvl w:val="2"/>
        <w:rPr>
          <w:rFonts w:ascii="Times New Roman" w:eastAsia="Times New Roman" w:hAnsi="Times New Roman" w:cs="Times New Roman"/>
          <w:i/>
          <w:iCs/>
          <w:sz w:val="24"/>
          <w:szCs w:val="24"/>
        </w:rPr>
      </w:pPr>
    </w:p>
    <w:p w14:paraId="6D7097C8" w14:textId="77777777" w:rsidR="00033EF1" w:rsidRPr="009D0DE1" w:rsidRDefault="00033EF1" w:rsidP="00B57685">
      <w:pPr>
        <w:pStyle w:val="a3"/>
        <w:tabs>
          <w:tab w:val="left" w:pos="426"/>
        </w:tabs>
        <w:ind w:left="0"/>
        <w:jc w:val="both"/>
        <w:rPr>
          <w:rFonts w:ascii="Times New Roman" w:hAnsi="Times New Roman" w:cs="Times New Roman"/>
          <w:sz w:val="24"/>
          <w:szCs w:val="24"/>
        </w:rPr>
      </w:pPr>
    </w:p>
    <w:p w14:paraId="4327955B" w14:textId="514D8D8B" w:rsidR="00246686" w:rsidRDefault="00246686" w:rsidP="00246686">
      <w:pPr>
        <w:tabs>
          <w:tab w:val="left" w:pos="426"/>
        </w:tabs>
        <w:spacing w:after="0"/>
        <w:jc w:val="both"/>
        <w:rPr>
          <w:rFonts w:ascii="Times New Roman" w:hAnsi="Times New Roman" w:cs="Times New Roman"/>
          <w:sz w:val="24"/>
          <w:szCs w:val="24"/>
        </w:rPr>
      </w:pPr>
    </w:p>
    <w:p w14:paraId="273BF86C" w14:textId="42B6026E" w:rsidR="00F522D3" w:rsidRDefault="00F522D3" w:rsidP="00246686">
      <w:pPr>
        <w:tabs>
          <w:tab w:val="left" w:pos="426"/>
        </w:tabs>
        <w:spacing w:after="0"/>
        <w:jc w:val="both"/>
        <w:rPr>
          <w:rFonts w:ascii="Times New Roman" w:hAnsi="Times New Roman" w:cs="Times New Roman"/>
          <w:sz w:val="24"/>
          <w:szCs w:val="24"/>
        </w:rPr>
      </w:pPr>
    </w:p>
    <w:p w14:paraId="5B87FC78" w14:textId="0AED5E84" w:rsidR="00F522D3" w:rsidRDefault="00F522D3" w:rsidP="00246686">
      <w:pPr>
        <w:tabs>
          <w:tab w:val="left" w:pos="426"/>
        </w:tabs>
        <w:spacing w:after="0"/>
        <w:jc w:val="both"/>
        <w:rPr>
          <w:rFonts w:ascii="Times New Roman" w:hAnsi="Times New Roman" w:cs="Times New Roman"/>
          <w:sz w:val="24"/>
          <w:szCs w:val="24"/>
        </w:rPr>
      </w:pPr>
    </w:p>
    <w:p w14:paraId="4F4F960A" w14:textId="3B3BDE4A" w:rsidR="00F522D3" w:rsidRDefault="00F522D3" w:rsidP="00246686">
      <w:pPr>
        <w:tabs>
          <w:tab w:val="left" w:pos="426"/>
        </w:tabs>
        <w:spacing w:after="0"/>
        <w:jc w:val="both"/>
        <w:rPr>
          <w:rFonts w:ascii="Times New Roman" w:hAnsi="Times New Roman" w:cs="Times New Roman"/>
          <w:sz w:val="24"/>
          <w:szCs w:val="24"/>
        </w:rPr>
      </w:pPr>
    </w:p>
    <w:p w14:paraId="02CBA2DD" w14:textId="5933B3ED" w:rsidR="00F522D3" w:rsidRDefault="00F522D3" w:rsidP="00246686">
      <w:pPr>
        <w:tabs>
          <w:tab w:val="left" w:pos="426"/>
        </w:tabs>
        <w:spacing w:after="0"/>
        <w:jc w:val="both"/>
        <w:rPr>
          <w:rFonts w:ascii="Times New Roman" w:hAnsi="Times New Roman" w:cs="Times New Roman"/>
          <w:sz w:val="24"/>
          <w:szCs w:val="24"/>
        </w:rPr>
      </w:pPr>
    </w:p>
    <w:p w14:paraId="2F8A7B6B" w14:textId="6EAD8D10" w:rsidR="00F522D3" w:rsidRDefault="00F522D3" w:rsidP="00246686">
      <w:pPr>
        <w:tabs>
          <w:tab w:val="left" w:pos="426"/>
        </w:tabs>
        <w:spacing w:after="0"/>
        <w:jc w:val="both"/>
        <w:rPr>
          <w:rFonts w:ascii="Times New Roman" w:hAnsi="Times New Roman" w:cs="Times New Roman"/>
          <w:sz w:val="24"/>
          <w:szCs w:val="24"/>
        </w:rPr>
      </w:pPr>
    </w:p>
    <w:p w14:paraId="13098CCF" w14:textId="706BAD8C" w:rsidR="00F522D3" w:rsidRDefault="00F522D3" w:rsidP="00246686">
      <w:pPr>
        <w:tabs>
          <w:tab w:val="left" w:pos="426"/>
        </w:tabs>
        <w:spacing w:after="0"/>
        <w:jc w:val="both"/>
        <w:rPr>
          <w:rFonts w:ascii="Times New Roman" w:hAnsi="Times New Roman" w:cs="Times New Roman"/>
          <w:sz w:val="24"/>
          <w:szCs w:val="24"/>
        </w:rPr>
      </w:pPr>
    </w:p>
    <w:p w14:paraId="6DEDD795" w14:textId="5874558E" w:rsidR="00F522D3" w:rsidRDefault="00F522D3" w:rsidP="00246686">
      <w:pPr>
        <w:tabs>
          <w:tab w:val="left" w:pos="426"/>
        </w:tabs>
        <w:spacing w:after="0"/>
        <w:jc w:val="both"/>
        <w:rPr>
          <w:rFonts w:ascii="Times New Roman" w:hAnsi="Times New Roman" w:cs="Times New Roman"/>
          <w:sz w:val="24"/>
          <w:szCs w:val="24"/>
        </w:rPr>
      </w:pPr>
    </w:p>
    <w:p w14:paraId="02030E1E" w14:textId="4A414D18" w:rsidR="00F522D3" w:rsidRDefault="00F522D3" w:rsidP="00246686">
      <w:pPr>
        <w:tabs>
          <w:tab w:val="left" w:pos="426"/>
        </w:tabs>
        <w:spacing w:after="0"/>
        <w:jc w:val="both"/>
        <w:rPr>
          <w:rFonts w:ascii="Times New Roman" w:hAnsi="Times New Roman" w:cs="Times New Roman"/>
          <w:sz w:val="24"/>
          <w:szCs w:val="24"/>
        </w:rPr>
      </w:pPr>
    </w:p>
    <w:sectPr w:rsidR="00F52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1FF2"/>
    <w:multiLevelType w:val="hybridMultilevel"/>
    <w:tmpl w:val="0144D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E554AF"/>
    <w:multiLevelType w:val="hybridMultilevel"/>
    <w:tmpl w:val="26B69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ED2608"/>
    <w:multiLevelType w:val="hybridMultilevel"/>
    <w:tmpl w:val="982E9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DCD7137"/>
    <w:multiLevelType w:val="multilevel"/>
    <w:tmpl w:val="9E1E935C"/>
    <w:lvl w:ilvl="0">
      <w:start w:val="1"/>
      <w:numFmt w:val="decimal"/>
      <w:lvlText w:val="%1."/>
      <w:lvlJc w:val="left"/>
      <w:pPr>
        <w:ind w:left="1353" w:hanging="360"/>
      </w:pPr>
      <w:rPr>
        <w:rFonts w:hint="default"/>
      </w:rPr>
    </w:lvl>
    <w:lvl w:ilvl="1">
      <w:start w:val="1"/>
      <w:numFmt w:val="decimal"/>
      <w:isLgl/>
      <w:lvlText w:val="%2."/>
      <w:lvlJc w:val="left"/>
      <w:pPr>
        <w:ind w:left="502" w:hanging="360"/>
      </w:pPr>
      <w:rPr>
        <w:rFonts w:ascii="Times New Roman" w:eastAsia="Times New Roman" w:hAnsi="Times New Roman" w:cs="Times New Roman"/>
        <w:b w:val="0"/>
        <w:strike w:val="0"/>
        <w:color w:val="auto"/>
      </w:rPr>
    </w:lvl>
    <w:lvl w:ilvl="2">
      <w:start w:val="1"/>
      <w:numFmt w:val="decimal"/>
      <w:isLgl/>
      <w:lvlText w:val="%1.%2.%3."/>
      <w:lvlJc w:val="left"/>
      <w:pPr>
        <w:ind w:left="2989" w:hanging="720"/>
      </w:pPr>
      <w:rPr>
        <w:rFonts w:hint="default"/>
        <w:i w:val="0"/>
        <w:strike w:val="0"/>
        <w:color w:val="auto"/>
        <w:sz w:val="24"/>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DF"/>
    <w:rsid w:val="00033EF1"/>
    <w:rsid w:val="000A0A9B"/>
    <w:rsid w:val="000C67E7"/>
    <w:rsid w:val="00105A43"/>
    <w:rsid w:val="00127A10"/>
    <w:rsid w:val="0013404A"/>
    <w:rsid w:val="0014034C"/>
    <w:rsid w:val="001F13DF"/>
    <w:rsid w:val="0020174F"/>
    <w:rsid w:val="0023098B"/>
    <w:rsid w:val="00244CFB"/>
    <w:rsid w:val="00246686"/>
    <w:rsid w:val="002475A4"/>
    <w:rsid w:val="00280162"/>
    <w:rsid w:val="00372320"/>
    <w:rsid w:val="00394AA6"/>
    <w:rsid w:val="003D76C4"/>
    <w:rsid w:val="00413A96"/>
    <w:rsid w:val="00431827"/>
    <w:rsid w:val="00451695"/>
    <w:rsid w:val="00467805"/>
    <w:rsid w:val="00477182"/>
    <w:rsid w:val="00484789"/>
    <w:rsid w:val="004A4122"/>
    <w:rsid w:val="004B4742"/>
    <w:rsid w:val="004D45CC"/>
    <w:rsid w:val="00500282"/>
    <w:rsid w:val="00527E82"/>
    <w:rsid w:val="00541222"/>
    <w:rsid w:val="005721A6"/>
    <w:rsid w:val="005E67EA"/>
    <w:rsid w:val="006944FF"/>
    <w:rsid w:val="006B2337"/>
    <w:rsid w:val="006E3617"/>
    <w:rsid w:val="007E61A7"/>
    <w:rsid w:val="008F7AB9"/>
    <w:rsid w:val="009551AD"/>
    <w:rsid w:val="00991112"/>
    <w:rsid w:val="009D0DE1"/>
    <w:rsid w:val="00A02548"/>
    <w:rsid w:val="00AA1BA2"/>
    <w:rsid w:val="00AE41FD"/>
    <w:rsid w:val="00B57685"/>
    <w:rsid w:val="00BD305D"/>
    <w:rsid w:val="00BE35E0"/>
    <w:rsid w:val="00C81F9F"/>
    <w:rsid w:val="00CA6A28"/>
    <w:rsid w:val="00CF16AE"/>
    <w:rsid w:val="00DA4441"/>
    <w:rsid w:val="00DB5263"/>
    <w:rsid w:val="00DC3AD2"/>
    <w:rsid w:val="00E602E8"/>
    <w:rsid w:val="00F522D3"/>
    <w:rsid w:val="00F87F53"/>
    <w:rsid w:val="00FA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8140"/>
  <w15:chartTrackingRefBased/>
  <w15:docId w15:val="{601D9B37-923A-40CC-A319-D8A3DCAD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itation List,bei normal,List1,List Paragraph1,Numbered Indented Text,List Paragraph Char Char Char,List Paragraph Char Char,Bullet 1,lp1,List Paragraph11"/>
    <w:basedOn w:val="a"/>
    <w:link w:val="a4"/>
    <w:uiPriority w:val="34"/>
    <w:qFormat/>
    <w:rsid w:val="00991112"/>
    <w:pPr>
      <w:ind w:left="720"/>
      <w:contextualSpacing/>
    </w:pPr>
  </w:style>
  <w:style w:type="paragraph" w:customStyle="1" w:styleId="21">
    <w:name w:val="Основной текст 21"/>
    <w:basedOn w:val="a"/>
    <w:rsid w:val="00246686"/>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4">
    <w:name w:val="Абзац списка Знак"/>
    <w:aliases w:val="Citation List Знак,bei normal Знак,List1 Знак,List Paragraph1 Знак,Numbered Indented Text Знак,List Paragraph Char Char Char Знак,List Paragraph Char Char Знак,Bullet 1 Знак,lp1 Знак,List Paragraph11 Знак"/>
    <w:link w:val="a3"/>
    <w:uiPriority w:val="34"/>
    <w:locked/>
    <w:rsid w:val="00246686"/>
  </w:style>
  <w:style w:type="paragraph" w:styleId="a5">
    <w:name w:val="Normal (Web)"/>
    <w:basedOn w:val="a"/>
    <w:uiPriority w:val="99"/>
    <w:unhideWhenUsed/>
    <w:rsid w:val="009D0DE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Hyperlink"/>
    <w:basedOn w:val="a0"/>
    <w:uiPriority w:val="99"/>
    <w:semiHidden/>
    <w:unhideWhenUsed/>
    <w:rsid w:val="009D0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2023-12-20T08:02:00Z</dcterms:created>
  <dcterms:modified xsi:type="dcterms:W3CDTF">2023-12-28T08:24:00Z</dcterms:modified>
</cp:coreProperties>
</file>